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(Только для Программы платного лицензирования для независимых поставщиков программного обеспечения (ISV))</w:t>
      </w:r>
    </w:p>
    <w:tbl>
      <w:tblPr>
        <w:tblW w:w="10800" w:type="dxa"/>
        <w:tblCellMar>
          <w:left w:w="115" w:type="dxa"/>
          <w:right w:w="115" w:type="dxa"/>
        </w:tblCellMar>
        <w:tblLook w:val="01E0" w:firstRow="1" w:lastRow="1" w:firstColumn="1" w:lastColumn="1" w:noHBand="0" w:noVBand="0"/>
      </w:tblPr>
      <w:tblGrid>
        <w:gridCol w:w="10800"/>
      </w:tblGrid>
      <w:tr w:rsidR="00895E0C" w:rsidRPr="00EB676F" w14:paraId="56888A11" w14:textId="77777777" w:rsidTr="00C4442E">
        <w:trPr>
          <w:trHeight w:val="348"/>
        </w:trPr>
        <w:tc>
          <w:tcPr>
            <w:tcW w:w="10800" w:type="dxa"/>
            <w:shd w:val="clear" w:color="auto" w:fill="000080"/>
            <w:vAlign w:val="center"/>
          </w:tcPr>
          <w:p w14:paraId="50314159" w14:textId="30C6C14D" w:rsidR="00895E0C" w:rsidRPr="00EB676F" w:rsidRDefault="00895E0C" w:rsidP="00867C57">
            <w:pPr>
              <w:ind w:left="357" w:hanging="357"/>
              <w:outlineLvl w:val="0"/>
              <w:rPr>
                <w:lang w:val="nl-NL"/>
              </w:rPr>
            </w:pPr>
            <w:bookmarkStart w:id="0" w:name="_Toc116021976"/>
            <w:bookmarkStart w:id="1" w:name="_Toc116219504"/>
            <w:r w:rsidRPr="00EB676F">
              <w:rPr>
                <w:b/>
                <w:bCs/>
                <w:sz w:val="24"/>
                <w:szCs w:val="24"/>
                <w:lang w:val="nl-NL"/>
              </w:rPr>
              <w:t>Microsoft System Center</w:t>
            </w:r>
            <w:r w:rsidR="00773417">
              <w:rPr>
                <w:rStyle w:val="FootnoteReference"/>
                <w:sz w:val="24"/>
                <w:szCs w:val="24"/>
              </w:rPr>
              <w:footnoteReference w:id="2"/>
            </w:r>
            <w:r w:rsidR="00773417" w:rsidRPr="00773417">
              <w:rPr>
                <w:sz w:val="24"/>
                <w:szCs w:val="24"/>
                <w:lang w:val="sv-SE" w:eastAsia="en-US" w:bidi="ar-SA"/>
              </w:rPr>
              <w:t xml:space="preserve"> </w:t>
            </w:r>
            <w:r w:rsidR="00C35A65">
              <w:rPr>
                <w:b/>
                <w:bCs/>
                <w:sz w:val="24"/>
                <w:szCs w:val="24"/>
                <w:lang w:val="nl-NL"/>
              </w:rPr>
              <w:t>2022</w:t>
            </w:r>
            <w:r w:rsidRPr="00EB676F">
              <w:rPr>
                <w:b/>
                <w:bCs/>
                <w:sz w:val="24"/>
                <w:szCs w:val="24"/>
                <w:lang w:val="nl-NL"/>
              </w:rPr>
              <w:t xml:space="preserve">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773417" w:rsidRPr="00FE7718">
              <w:rPr>
                <w:bCs/>
                <w:sz w:val="24"/>
                <w:szCs w:val="24"/>
                <w:vertAlign w:val="superscript"/>
              </w:rPr>
              <w:footnoteReference w:id="3"/>
            </w:r>
          </w:p>
          <w:p w14:paraId="0CA4DDA9" w14:textId="3026F53E" w:rsidR="00895E0C" w:rsidRPr="00EB676F" w:rsidRDefault="00895E0C" w:rsidP="00867C57">
            <w:pPr>
              <w:ind w:left="357" w:hanging="357"/>
              <w:outlineLvl w:val="0"/>
              <w:rPr>
                <w:lang w:val="nl-NL"/>
              </w:rPr>
            </w:pPr>
            <w:r w:rsidRPr="00EB676F">
              <w:rPr>
                <w:b/>
                <w:bCs/>
                <w:sz w:val="24"/>
                <w:szCs w:val="24"/>
                <w:lang w:val="nl-NL"/>
              </w:rPr>
              <w:t xml:space="preserve">Microsoft System Center </w:t>
            </w:r>
            <w:r w:rsidR="00C35A65">
              <w:rPr>
                <w:b/>
                <w:bCs/>
                <w:sz w:val="24"/>
                <w:szCs w:val="24"/>
                <w:lang w:val="nl-NL"/>
              </w:rPr>
              <w:t>2022</w:t>
            </w:r>
            <w:r w:rsidRPr="00EB676F">
              <w:rPr>
                <w:b/>
                <w:bCs/>
                <w:sz w:val="24"/>
                <w:szCs w:val="24"/>
                <w:lang w:val="nl-NL"/>
              </w:rPr>
              <w:t xml:space="preserve">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B676F">
              <w:rPr>
                <w:bCs/>
                <w:sz w:val="24"/>
                <w:szCs w:val="24"/>
                <w:vertAlign w:val="superscript"/>
                <w:lang w:val="nl-NL"/>
              </w:rPr>
              <w:t>2</w:t>
            </w:r>
          </w:p>
          <w:p w14:paraId="2BD84635" w14:textId="74485E4F" w:rsidR="00895E0C" w:rsidRPr="00EB676F" w:rsidRDefault="00895E0C" w:rsidP="00867C57">
            <w:pPr>
              <w:ind w:left="357" w:hanging="357"/>
              <w:outlineLvl w:val="0"/>
              <w:rPr>
                <w:lang w:val="en-US"/>
              </w:rPr>
            </w:pPr>
            <w:r w:rsidRPr="00EB676F">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B676F">
              <w:rPr>
                <w:bCs/>
                <w:sz w:val="24"/>
                <w:szCs w:val="24"/>
                <w:vertAlign w:val="superscript"/>
                <w:lang w:val="en-US"/>
              </w:rPr>
              <w:t>2</w:t>
            </w:r>
          </w:p>
          <w:p w14:paraId="7F63C053" w14:textId="154BF11C" w:rsidR="00895E0C" w:rsidRPr="00EB676F" w:rsidRDefault="00895E0C" w:rsidP="00B35F00">
            <w:pPr>
              <w:ind w:left="357" w:hanging="357"/>
              <w:outlineLvl w:val="0"/>
              <w:rPr>
                <w:lang w:val="en-US"/>
              </w:rPr>
            </w:pPr>
            <w:r w:rsidRPr="00EB676F">
              <w:rPr>
                <w:b/>
                <w:bCs/>
                <w:sz w:val="24"/>
                <w:szCs w:val="24"/>
                <w:lang w:val="en-US"/>
              </w:rPr>
              <w:t xml:space="preserve">Microsoft System Center </w:t>
            </w:r>
            <w:r w:rsidR="00C35A65">
              <w:rPr>
                <w:b/>
                <w:bCs/>
                <w:sz w:val="24"/>
                <w:szCs w:val="24"/>
                <w:lang w:val="en-US"/>
              </w:rPr>
              <w:t>2022</w:t>
            </w:r>
            <w:r w:rsidRPr="00EB676F">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B676F">
              <w:rPr>
                <w:bCs/>
                <w:sz w:val="24"/>
                <w:szCs w:val="24"/>
                <w:vertAlign w:val="superscript"/>
                <w:lang w:val="en-US"/>
              </w:rPr>
              <w:t>2</w:t>
            </w:r>
            <w:bookmarkEnd w:id="0"/>
            <w:bookmarkEnd w:id="1"/>
          </w:p>
          <w:p w14:paraId="10AB5130" w14:textId="6BC38425" w:rsidR="00B35F00" w:rsidRPr="00EB676F" w:rsidRDefault="00B35F00" w:rsidP="00B35F00">
            <w:pPr>
              <w:ind w:left="357" w:hanging="357"/>
              <w:outlineLvl w:val="0"/>
              <w:rPr>
                <w:lang w:val="en-US"/>
              </w:rPr>
            </w:pPr>
            <w:r w:rsidRPr="00EB676F">
              <w:rPr>
                <w:b/>
                <w:bCs/>
                <w:sz w:val="24"/>
                <w:szCs w:val="24"/>
                <w:lang w:val="en-US"/>
              </w:rPr>
              <w:t xml:space="preserve">Microsoft System Center </w:t>
            </w:r>
            <w:r w:rsidR="00C35A65">
              <w:rPr>
                <w:b/>
                <w:bCs/>
                <w:sz w:val="24"/>
                <w:szCs w:val="24"/>
                <w:lang w:val="en-US"/>
              </w:rPr>
              <w:t>2022</w:t>
            </w:r>
            <w:r w:rsidRPr="00EB676F">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B676F">
              <w:rPr>
                <w:bCs/>
                <w:sz w:val="24"/>
                <w:szCs w:val="24"/>
                <w:vertAlign w:val="superscript"/>
                <w:lang w:val="en-US"/>
              </w:rPr>
              <w:t>2</w:t>
            </w:r>
          </w:p>
          <w:p w14:paraId="6E00156E" w14:textId="1E4D5ECD" w:rsidR="00B35F00" w:rsidRPr="00EB676F" w:rsidRDefault="00B35F00" w:rsidP="00B35F00">
            <w:pPr>
              <w:ind w:left="357" w:hanging="357"/>
              <w:outlineLvl w:val="0"/>
              <w:rPr>
                <w:lang w:val="en-US"/>
              </w:rPr>
            </w:pPr>
            <w:r w:rsidRPr="00EB676F">
              <w:rPr>
                <w:b/>
                <w:bCs/>
                <w:sz w:val="24"/>
                <w:szCs w:val="24"/>
                <w:lang w:val="en-US"/>
              </w:rPr>
              <w:t xml:space="preserve">Microsoft System Center </w:t>
            </w:r>
            <w:r w:rsidR="00C35A65">
              <w:rPr>
                <w:b/>
                <w:bCs/>
                <w:sz w:val="24"/>
                <w:szCs w:val="24"/>
                <w:lang w:val="en-US"/>
              </w:rPr>
              <w:t>2022</w:t>
            </w:r>
            <w:r w:rsidRPr="00EB676F">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B676F">
              <w:rPr>
                <w:bCs/>
                <w:sz w:val="24"/>
                <w:szCs w:val="24"/>
                <w:vertAlign w:val="superscript"/>
                <w:lang w:val="en-US"/>
              </w:rPr>
              <w:t>2</w:t>
            </w:r>
          </w:p>
          <w:p w14:paraId="230A205E" w14:textId="77BE8048" w:rsidR="00B35F00" w:rsidRPr="00EB676F" w:rsidRDefault="00B35F00" w:rsidP="00B35F00">
            <w:pPr>
              <w:ind w:left="357" w:hanging="357"/>
              <w:outlineLvl w:val="0"/>
              <w:rPr>
                <w:b/>
                <w:bCs/>
                <w:sz w:val="24"/>
                <w:szCs w:val="24"/>
                <w:lang w:val="en-US"/>
              </w:rPr>
            </w:pPr>
            <w:r w:rsidRPr="00EB676F">
              <w:rPr>
                <w:b/>
                <w:bCs/>
                <w:sz w:val="24"/>
                <w:szCs w:val="24"/>
                <w:lang w:val="en-US"/>
              </w:rPr>
              <w:t xml:space="preserve">Microsoft System Center </w:t>
            </w:r>
            <w:r w:rsidR="00C35A65">
              <w:rPr>
                <w:b/>
                <w:bCs/>
                <w:sz w:val="24"/>
                <w:szCs w:val="24"/>
                <w:lang w:val="en-US"/>
              </w:rPr>
              <w:t>2022</w:t>
            </w:r>
            <w:r w:rsidRPr="00EB676F">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B676F">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773417" w:rsidRDefault="00895E0C" w:rsidP="00867C57">
            <w:pPr>
              <w:spacing w:before="0" w:after="0"/>
              <w:rPr>
                <w:rFonts w:eastAsia="SimSun" w:cs="Times New Roman"/>
                <w:b/>
                <w:bCs/>
                <w:sz w:val="28"/>
                <w:szCs w:val="28"/>
                <w:lang w:val="en-US" w:eastAsia="en-US" w:bidi="ar-SA"/>
              </w:rPr>
            </w:pPr>
          </w:p>
          <w:p w14:paraId="7063B627" w14:textId="6EC53EA8" w:rsidR="00895E0C" w:rsidRPr="00C4442E" w:rsidRDefault="00895E0C" w:rsidP="00773417">
            <w:pPr>
              <w:rPr>
                <w:rFonts w:eastAsia="SimSun" w:cs="Times New Roman"/>
                <w:b/>
                <w:bCs/>
                <w:sz w:val="28"/>
                <w:szCs w:val="28"/>
              </w:rPr>
            </w:pPr>
            <w:r>
              <w:rPr>
                <w:rFonts w:eastAsia="SimSun" w:cs="Times New Roman"/>
                <w:b/>
                <w:bCs/>
                <w:sz w:val="24"/>
                <w:szCs w:val="24"/>
              </w:rPr>
              <w:t xml:space="preserve">Лицензии: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773417"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E7CAA" w:rsidRDefault="00895E0C" w:rsidP="00C4442E">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Corporation или одно из ее аффилированных лиц (в совокупности «Microsoft») предоставила по лицензии программное обеспечение Лицензиару.</w:t>
      </w:r>
    </w:p>
    <w:p w14:paraId="7176C5A3" w14:textId="7A3E2F50" w:rsidR="00895E0C" w:rsidRPr="00BE7CAA" w:rsidRDefault="00EC3FD2" w:rsidP="00C4442E">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E7CAA" w:rsidRDefault="00895E0C" w:rsidP="00C4442E">
      <w:pPr>
        <w:pStyle w:val="Bullet2"/>
        <w:numPr>
          <w:ilvl w:val="0"/>
          <w:numId w:val="12"/>
        </w:numPr>
        <w:tabs>
          <w:tab w:val="left" w:pos="360"/>
        </w:tabs>
        <w:ind w:left="360"/>
      </w:pPr>
      <w:r>
        <w:rPr>
          <w:sz w:val="20"/>
          <w:szCs w:val="20"/>
        </w:rPr>
        <w:t>обновления,</w:t>
      </w:r>
    </w:p>
    <w:p w14:paraId="4755B807" w14:textId="77777777" w:rsidR="00895E0C" w:rsidRPr="00BE7CAA" w:rsidRDefault="00895E0C" w:rsidP="00C4442E">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E7CAA" w:rsidRDefault="00895E0C" w:rsidP="00C4442E">
      <w:pPr>
        <w:pStyle w:val="Bullet2"/>
        <w:numPr>
          <w:ilvl w:val="0"/>
          <w:numId w:val="12"/>
        </w:numPr>
        <w:tabs>
          <w:tab w:val="left" w:pos="360"/>
        </w:tabs>
        <w:ind w:left="360"/>
      </w:pPr>
      <w:r>
        <w:rPr>
          <w:sz w:val="20"/>
          <w:szCs w:val="20"/>
        </w:rPr>
        <w:t>службы на основе Интернета</w:t>
      </w:r>
    </w:p>
    <w:p w14:paraId="13577CEE" w14:textId="3A48FFEF" w:rsidR="00895E0C" w:rsidRPr="00BE7CAA" w:rsidRDefault="00895E0C" w:rsidP="00EB676F">
      <w:r>
        <w:rPr>
          <w:sz w:val="20"/>
          <w:szCs w:val="20"/>
        </w:rPr>
        <w:t>Microsoft для данного программного обеспечения, если эти элементы не сопровождаются другими условиями. В</w:t>
      </w:r>
      <w:r w:rsidR="00EB676F">
        <w:rPr>
          <w:sz w:val="20"/>
          <w:szCs w:val="20"/>
          <w:lang w:val="en-US"/>
        </w:rPr>
        <w:t> </w:t>
      </w:r>
      <w:r>
        <w:rPr>
          <w:sz w:val="20"/>
          <w:szCs w:val="20"/>
        </w:rPr>
        <w:t>последнем случае применяются соответствующие условия.</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соответствующей суммы на ваш счет.</w:t>
      </w:r>
    </w:p>
    <w:p w14:paraId="761193BC" w14:textId="6146A50D" w:rsidR="00895E0C" w:rsidRPr="00BE7CAA" w:rsidRDefault="00895E0C" w:rsidP="00C4442E">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E7CAA" w:rsidRDefault="00895E0C" w:rsidP="00C4442E">
      <w:pPr>
        <w:pStyle w:val="Heading1"/>
        <w:keepNext/>
        <w:ind w:left="360" w:hanging="360"/>
      </w:pPr>
      <w:r>
        <w:rPr>
          <w:sz w:val="20"/>
          <w:szCs w:val="20"/>
        </w:rPr>
        <w:t>ОБЗОР.</w:t>
      </w:r>
    </w:p>
    <w:p w14:paraId="4ECC1AD6" w14:textId="17DFBE6F" w:rsidR="00895E0C" w:rsidRPr="00BE7CAA" w:rsidRDefault="00895E0C" w:rsidP="00C4442E">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E7CAA" w:rsidRDefault="00507F77" w:rsidP="00C4442E">
      <w:pPr>
        <w:pStyle w:val="Bullet3"/>
      </w:pPr>
      <w:r>
        <w:rPr>
          <w:sz w:val="20"/>
          <w:szCs w:val="20"/>
        </w:rPr>
        <w:t>серверное программное обеспечение и</w:t>
      </w:r>
    </w:p>
    <w:p w14:paraId="0D5088ED" w14:textId="37D9E736" w:rsidR="005E019F" w:rsidRPr="00BE7CAA" w:rsidRDefault="00507F77" w:rsidP="00C4442E">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2BFE50F1" w:rsidR="005E019F" w:rsidRPr="00BE7CAA" w:rsidRDefault="000E3B4D" w:rsidP="00C4442E">
      <w:pPr>
        <w:pStyle w:val="Heading2"/>
      </w:pPr>
      <w:r>
        <w:rPr>
          <w:sz w:val="20"/>
          <w:szCs w:val="20"/>
        </w:rPr>
        <w:t>Определения</w:t>
      </w:r>
      <w:r w:rsidR="00290ECE">
        <w:rPr>
          <w:sz w:val="20"/>
          <w:szCs w:val="20"/>
          <w:lang w:val="en-US"/>
        </w:rPr>
        <w:t>.</w:t>
      </w:r>
    </w:p>
    <w:p w14:paraId="3459DF43" w14:textId="4B214EA4" w:rsidR="007630DD" w:rsidRPr="00BE7CAA" w:rsidRDefault="007630DD" w:rsidP="00C4442E">
      <w:pPr>
        <w:pStyle w:val="Heading2"/>
        <w:numPr>
          <w:ilvl w:val="0"/>
          <w:numId w:val="0"/>
        </w:numPr>
        <w:ind w:left="720"/>
      </w:pPr>
      <w:r>
        <w:rPr>
          <w:sz w:val="20"/>
          <w:szCs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2D3CD4B6" w:rsidR="00B8372B" w:rsidRPr="00BE7CAA" w:rsidRDefault="00D06704" w:rsidP="00C4442E">
      <w:pPr>
        <w:autoSpaceDE w:val="0"/>
        <w:autoSpaceDN w:val="0"/>
        <w:ind w:left="720"/>
      </w:pPr>
      <w:r>
        <w:rPr>
          <w:b/>
          <w:bCs/>
          <w:sz w:val="20"/>
          <w:szCs w:val="20"/>
        </w:rPr>
        <w:t>Контейнер Windows Server с изоляцией Hyper-V</w:t>
      </w:r>
      <w:r>
        <w:rPr>
          <w:sz w:val="20"/>
          <w:szCs w:val="20"/>
        </w:rPr>
        <w:t xml:space="preserve"> — это функция Windows Server, которая использует виртуальную операционную среду. Каждый контейнер Windows Server с изоляцией Hyper-V считается одной виртуальной операционной средой. </w:t>
      </w:r>
    </w:p>
    <w:p w14:paraId="2A0386E2" w14:textId="77777777" w:rsidR="008404F9" w:rsidRPr="00BE7CAA" w:rsidRDefault="008404F9" w:rsidP="00C4442E">
      <w:pPr>
        <w:autoSpaceDE w:val="0"/>
        <w:autoSpaceDN w:val="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24BFC9A6" w:rsidR="008404F9" w:rsidRPr="00BE7CAA" w:rsidRDefault="008404F9" w:rsidP="00C4442E">
      <w:pPr>
        <w:autoSpaceDE w:val="0"/>
        <w:autoSpaceDN w:val="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w:t>
      </w:r>
      <w:r w:rsidR="00C35A65">
        <w:rPr>
          <w:sz w:val="20"/>
          <w:szCs w:val="20"/>
        </w:rPr>
        <w:t>2022</w:t>
      </w:r>
      <w:r>
        <w:rPr>
          <w:sz w:val="20"/>
          <w:szCs w:val="20"/>
        </w:rPr>
        <w:t xml:space="preserve"> Standard, System Center </w:t>
      </w:r>
      <w:r w:rsidR="00C35A65">
        <w:rPr>
          <w:sz w:val="20"/>
          <w:szCs w:val="20"/>
        </w:rPr>
        <w:t>2022</w:t>
      </w:r>
      <w:r>
        <w:rPr>
          <w:sz w:val="20"/>
          <w:szCs w:val="20"/>
        </w:rPr>
        <w:t xml:space="preserve"> Datacenter, System Center Configuration Manager 1606, System Center </w:t>
      </w:r>
      <w:r w:rsidR="00C35A65">
        <w:rPr>
          <w:sz w:val="20"/>
          <w:szCs w:val="20"/>
        </w:rPr>
        <w:t>2022</w:t>
      </w:r>
      <w:r>
        <w:rPr>
          <w:sz w:val="20"/>
          <w:szCs w:val="20"/>
        </w:rPr>
        <w:t xml:space="preserve"> Data Protection Manager, System Center </w:t>
      </w:r>
      <w:r w:rsidR="00C35A65">
        <w:rPr>
          <w:sz w:val="20"/>
          <w:szCs w:val="20"/>
        </w:rPr>
        <w:t>2022</w:t>
      </w:r>
      <w:r>
        <w:rPr>
          <w:sz w:val="20"/>
          <w:szCs w:val="20"/>
        </w:rPr>
        <w:t xml:space="preserve"> Operations Manager, System Center </w:t>
      </w:r>
      <w:r w:rsidR="00C35A65">
        <w:rPr>
          <w:sz w:val="20"/>
          <w:szCs w:val="20"/>
        </w:rPr>
        <w:t>2022</w:t>
      </w:r>
      <w:r>
        <w:rPr>
          <w:sz w:val="20"/>
          <w:szCs w:val="20"/>
        </w:rPr>
        <w:t xml:space="preserve"> Service Manager или System Center </w:t>
      </w:r>
      <w:r w:rsidR="00C35A65">
        <w:rPr>
          <w:sz w:val="20"/>
          <w:szCs w:val="20"/>
        </w:rPr>
        <w:t>2022</w:t>
      </w:r>
      <w:r>
        <w:rPr>
          <w:sz w:val="20"/>
          <w:szCs w:val="20"/>
        </w:rPr>
        <w:t xml:space="preserve"> Orchestrator в зависимости от приобретенных лицензий на программное обеспечение.</w:t>
      </w:r>
    </w:p>
    <w:p w14:paraId="360A82B1" w14:textId="34364AF8" w:rsidR="005E019F" w:rsidRPr="00BE7CAA" w:rsidRDefault="005E019F" w:rsidP="00C4442E">
      <w:pPr>
        <w:autoSpaceDE w:val="0"/>
        <w:autoSpaceDN w:val="0"/>
        <w:ind w:left="720"/>
      </w:pPr>
      <w:r>
        <w:rPr>
          <w:b/>
          <w:bCs/>
          <w:sz w:val="20"/>
          <w:szCs w:val="20"/>
        </w:rPr>
        <w:t>Контейнер Windows Server без изоляции Hyper-V</w:t>
      </w:r>
      <w:r>
        <w:rPr>
          <w:sz w:val="20"/>
          <w:szCs w:val="20"/>
        </w:rPr>
        <w:t xml:space="preserve"> — это функция программного обеспечения Windows Server. </w:t>
      </w:r>
    </w:p>
    <w:p w14:paraId="22E3033C" w14:textId="738D1628" w:rsidR="00895E0C" w:rsidRPr="00BE7CAA" w:rsidRDefault="00895E0C" w:rsidP="00C4442E">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E7CAA" w:rsidRDefault="00895E0C" w:rsidP="00C4442E">
      <w:pPr>
        <w:pStyle w:val="Heading2"/>
        <w:keepNext/>
        <w:ind w:hanging="360"/>
      </w:pPr>
      <w:r>
        <w:rPr>
          <w:sz w:val="20"/>
          <w:szCs w:val="20"/>
        </w:rPr>
        <w:t>Терминология лицензии.</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E7CAA" w:rsidRDefault="00895E0C" w:rsidP="00C4442E">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E7CAA" w:rsidRDefault="00895E0C" w:rsidP="00C4442E">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E7CAA" w:rsidRDefault="00895E0C" w:rsidP="00C4442E">
      <w:pPr>
        <w:pStyle w:val="Body3"/>
      </w:pPr>
      <w:r>
        <w:rPr>
          <w:sz w:val="20"/>
          <w:szCs w:val="20"/>
        </w:rPr>
        <w:t xml:space="preserve">Операционные среды бывают двух типов — физические и виртуальные.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w:t>
      </w:r>
      <w:r>
        <w:rPr>
          <w:sz w:val="20"/>
          <w:szCs w:val="20"/>
        </w:rPr>
        <w:lastRenderedPageBreak/>
        <w:t>предназначена для работы на виртуальных (эмулируемых) устройствах. Физическое устройство может включать следующее (один или оба компонента): одну физическую операционную среду и одну или несколько виртуальных операционных сред.</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 xml:space="preserve">Управление операционными </w:t>
      </w:r>
      <w:r w:rsidRPr="00111391">
        <w:rPr>
          <w:b/>
          <w:sz w:val="20"/>
          <w:szCs w:val="20"/>
        </w:rPr>
        <w:t>средами.</w:t>
      </w:r>
      <w:r>
        <w:rPr>
          <w:sz w:val="20"/>
          <w:szCs w:val="20"/>
        </w:rPr>
        <w:t xml:space="preserve"> В рамках настоящих лицензионных условий «управлять» операционной средой означает</w:t>
      </w:r>
    </w:p>
    <w:p w14:paraId="44F2D00B" w14:textId="77777777" w:rsidR="00895E0C" w:rsidRPr="00BE7CAA" w:rsidRDefault="00895E0C" w:rsidP="00C4442E">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E7CAA" w:rsidRDefault="00895E0C" w:rsidP="00C4442E">
      <w:pPr>
        <w:pStyle w:val="Bullet4"/>
      </w:pPr>
      <w:r>
        <w:rPr>
          <w:sz w:val="20"/>
          <w:szCs w:val="20"/>
        </w:rPr>
        <w:t>настраивать это оборудование или программное обеспечение;</w:t>
      </w:r>
    </w:p>
    <w:p w14:paraId="2E941E7D" w14:textId="77777777" w:rsidR="00895E0C" w:rsidRPr="00BE7CAA" w:rsidRDefault="00895E0C" w:rsidP="00C4442E">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E7CAA" w:rsidRDefault="00895E0C" w:rsidP="00C4442E">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E7CAA" w:rsidRDefault="00895E0C" w:rsidP="00C4442E">
      <w:pPr>
        <w:pStyle w:val="Heading1"/>
        <w:keepNext/>
        <w:ind w:left="360" w:hanging="360"/>
      </w:pPr>
      <w:r>
        <w:rPr>
          <w:sz w:val="20"/>
          <w:szCs w:val="20"/>
        </w:rPr>
        <w:t>ПРАВА НА ИСПОЛЬЗОВАНИЕ.</w:t>
      </w:r>
    </w:p>
    <w:p w14:paraId="126350B9" w14:textId="77777777" w:rsidR="00895E0C" w:rsidRPr="00BE7CAA" w:rsidRDefault="00895E0C" w:rsidP="00C4442E">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E7CAA" w:rsidRDefault="00895E0C" w:rsidP="00C4442E">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E7CAA" w:rsidRDefault="00895E0C" w:rsidP="00C4442E">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43F78410" w14:textId="75F312EF" w:rsidR="00891373" w:rsidRPr="00BE7CAA" w:rsidRDefault="00895E0C" w:rsidP="00C4442E">
      <w:pPr>
        <w:pStyle w:val="ListParagraph"/>
        <w:numPr>
          <w:ilvl w:val="3"/>
          <w:numId w:val="5"/>
        </w:numPr>
        <w:contextualSpacing w:val="0"/>
      </w:pPr>
      <w:r>
        <w:rPr>
          <w:b/>
          <w:sz w:val="20"/>
          <w:szCs w:val="20"/>
          <w:u w:val="single"/>
        </w:rPr>
        <w:t xml:space="preserve">System Center </w:t>
      </w:r>
      <w:r w:rsidR="00C35A65">
        <w:rPr>
          <w:b/>
          <w:sz w:val="20"/>
          <w:szCs w:val="20"/>
          <w:u w:val="single"/>
        </w:rPr>
        <w:t>2022</w:t>
      </w:r>
      <w:r>
        <w:rPr>
          <w:b/>
          <w:sz w:val="20"/>
          <w:szCs w:val="20"/>
          <w:u w:val="single"/>
        </w:rPr>
        <w:t xml:space="preserve">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E7CAA" w:rsidRDefault="0080335E" w:rsidP="00C4442E">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4D35496A" w:rsidR="0080335E" w:rsidRPr="00BE7CAA" w:rsidRDefault="0080335E" w:rsidP="00C4442E">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можно управлять любым количеством Операционных сред, экземпляры которых созданы на этом сервере как Контейнеры Windows Server без изоляции Hyper-V. </w:t>
      </w:r>
    </w:p>
    <w:p w14:paraId="6C6C0926" w14:textId="43F927B7" w:rsidR="0080335E" w:rsidRPr="00BE7CAA" w:rsidRDefault="0080335E" w:rsidP="00C4442E">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3A239F95" w:rsidR="00895E0C" w:rsidRPr="00BE7CAA" w:rsidRDefault="00895E0C" w:rsidP="00C4442E">
      <w:pPr>
        <w:pStyle w:val="ListParagraph"/>
        <w:numPr>
          <w:ilvl w:val="3"/>
          <w:numId w:val="5"/>
        </w:numPr>
        <w:contextualSpacing w:val="0"/>
      </w:pPr>
      <w:r>
        <w:rPr>
          <w:b/>
          <w:sz w:val="20"/>
          <w:szCs w:val="20"/>
          <w:u w:val="single"/>
        </w:rPr>
        <w:t xml:space="preserve">System Center </w:t>
      </w:r>
      <w:r w:rsidR="00C35A65">
        <w:rPr>
          <w:b/>
          <w:sz w:val="20"/>
          <w:szCs w:val="20"/>
          <w:u w:val="single"/>
        </w:rPr>
        <w:t>2022</w:t>
      </w:r>
      <w:r>
        <w:rPr>
          <w:b/>
          <w:sz w:val="20"/>
          <w:szCs w:val="20"/>
          <w:u w:val="single"/>
        </w:rPr>
        <w:t xml:space="preserve"> Datacenter</w:t>
      </w:r>
      <w:r>
        <w:rPr>
          <w:b/>
          <w:sz w:val="20"/>
          <w:szCs w:val="20"/>
        </w:rPr>
        <w:t xml:space="preserve">. </w:t>
      </w:r>
      <w:r>
        <w:rPr>
          <w:sz w:val="20"/>
          <w:szCs w:val="20"/>
        </w:rPr>
        <w:t xml:space="preserve">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00907FBE" w14:textId="548CBB04" w:rsidR="00895E0C" w:rsidRPr="00BE7CAA" w:rsidRDefault="00895E0C" w:rsidP="00C4442E">
      <w:pPr>
        <w:pStyle w:val="ListParagraph"/>
        <w:ind w:left="1440"/>
        <w:contextualSpacing w:val="0"/>
      </w:pPr>
      <w:r>
        <w:rPr>
          <w:sz w:val="20"/>
          <w:szCs w:val="20"/>
        </w:rPr>
        <w:lastRenderedPageBreak/>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можно управлять любым количеством Операционных сред, экземпляры которых созданы на этом сервере как Контейнеры Windows Server без изоляции Hyper-V.</w:t>
      </w:r>
    </w:p>
    <w:p w14:paraId="428159D7" w14:textId="0011CF7E" w:rsidR="00895E0C" w:rsidRPr="00BE7CAA" w:rsidRDefault="00895E0C" w:rsidP="00C4442E">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w:t>
      </w:r>
      <w:r w:rsidR="00C35A65">
        <w:rPr>
          <w:b w:val="0"/>
          <w:color w:val="000000"/>
          <w:sz w:val="20"/>
          <w:szCs w:val="20"/>
        </w:rPr>
        <w:t>2022</w:t>
      </w:r>
      <w:r>
        <w:rPr>
          <w:b w:val="0"/>
          <w:color w:val="000000"/>
          <w:sz w:val="20"/>
          <w:szCs w:val="20"/>
        </w:rPr>
        <w:t xml:space="preserve"> Data Protection Manager, System Center </w:t>
      </w:r>
      <w:r w:rsidR="00C35A65">
        <w:rPr>
          <w:b w:val="0"/>
          <w:color w:val="000000"/>
          <w:sz w:val="20"/>
          <w:szCs w:val="20"/>
        </w:rPr>
        <w:t>2022</w:t>
      </w:r>
      <w:r>
        <w:rPr>
          <w:b w:val="0"/>
          <w:color w:val="000000"/>
          <w:sz w:val="20"/>
          <w:szCs w:val="20"/>
        </w:rPr>
        <w:t xml:space="preserve"> Operations Manager, System Center </w:t>
      </w:r>
      <w:r w:rsidR="00C35A65">
        <w:rPr>
          <w:b w:val="0"/>
          <w:color w:val="000000"/>
          <w:sz w:val="20"/>
          <w:szCs w:val="20"/>
        </w:rPr>
        <w:t>2022</w:t>
      </w:r>
      <w:r>
        <w:rPr>
          <w:b w:val="0"/>
          <w:color w:val="000000"/>
          <w:sz w:val="20"/>
          <w:szCs w:val="20"/>
        </w:rPr>
        <w:t xml:space="preserve"> Service Manager и </w:t>
      </w:r>
      <w:r>
        <w:rPr>
          <w:b w:val="0"/>
          <w:sz w:val="20"/>
          <w:szCs w:val="20"/>
        </w:rPr>
        <w:t xml:space="preserve">System Center </w:t>
      </w:r>
      <w:r w:rsidR="00C35A65">
        <w:rPr>
          <w:b w:val="0"/>
          <w:sz w:val="20"/>
          <w:szCs w:val="20"/>
        </w:rPr>
        <w:t>2022</w:t>
      </w:r>
      <w:r>
        <w:rPr>
          <w:b w:val="0"/>
          <w:sz w:val="20"/>
          <w:szCs w:val="20"/>
        </w:rPr>
        <w:t xml:space="preserve">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лицензии любого вида или комбинацию лицензий обоих видов. Клиентские лицензии на управление не позволяют осуществлять управление любой операционной средой, в которой работает серверная операционная система.</w:t>
      </w:r>
    </w:p>
    <w:p w14:paraId="4C1FF028" w14:textId="77777777" w:rsidR="002B10A1" w:rsidRPr="00BE7CAA" w:rsidRDefault="00895E0C" w:rsidP="00C4442E">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 </w:t>
      </w:r>
    </w:p>
    <w:p w14:paraId="31AE3762" w14:textId="77777777" w:rsidR="002B10A1" w:rsidRPr="00BE7CAA" w:rsidRDefault="00895E0C" w:rsidP="00C4442E">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E7CAA" w:rsidRDefault="00895E0C" w:rsidP="00C4442E">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77777777" w:rsidR="005644F4" w:rsidRPr="00BE7CAA" w:rsidRDefault="00895E0C" w:rsidP="00C4442E">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  Windows Server;</w:t>
      </w:r>
    </w:p>
    <w:p w14:paraId="57E1D842" w14:textId="77777777" w:rsidR="00895E0C" w:rsidRPr="00BE7CAA" w:rsidRDefault="005644F4" w:rsidP="00C4442E">
      <w:pPr>
        <w:pStyle w:val="Bullet4Underlined"/>
      </w:pPr>
      <w:r>
        <w:rPr>
          <w:sz w:val="20"/>
          <w:szCs w:val="20"/>
          <w:u w:val="none"/>
        </w:rPr>
        <w:t>виртуальных операционных сред, преобразованных из физических;</w:t>
      </w:r>
    </w:p>
    <w:p w14:paraId="0E323AEA" w14:textId="1FCB2382" w:rsidR="00895E0C" w:rsidRPr="00BE7CAA" w:rsidRDefault="00895E0C" w:rsidP="00C4442E">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E7CAA" w:rsidRDefault="005E498D" w:rsidP="00C4442E">
      <w:pPr>
        <w:pStyle w:val="Bullet4"/>
      </w:pPr>
      <w:r>
        <w:rPr>
          <w:sz w:val="20"/>
          <w:szCs w:val="20"/>
        </w:rP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E7CAA" w:rsidRDefault="00895E0C" w:rsidP="00C4442E">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E7CAA" w:rsidRDefault="00895E0C" w:rsidP="00C4442E">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49E0D7E8" w:rsidR="00895E0C" w:rsidRPr="00BE7CAA" w:rsidRDefault="00895E0C" w:rsidP="00C4442E">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w:t>
      </w:r>
      <w:r w:rsidR="00C35A65">
        <w:rPr>
          <w:b w:val="0"/>
          <w:sz w:val="20"/>
          <w:szCs w:val="20"/>
        </w:rPr>
        <w:t>2022</w:t>
      </w:r>
      <w:r>
        <w:rPr>
          <w:b w:val="0"/>
          <w:sz w:val="20"/>
          <w:szCs w:val="20"/>
        </w:rPr>
        <w:t xml:space="preserve"> дают право осуществлять управление с использованием экземпляров более ранних версий Серверного программного обеспечения.</w:t>
      </w:r>
    </w:p>
    <w:p w14:paraId="7F8AA721" w14:textId="77777777" w:rsidR="00895E0C" w:rsidRPr="00BE7CAA" w:rsidRDefault="00895E0C" w:rsidP="00C4442E">
      <w:pPr>
        <w:pStyle w:val="Heading2"/>
      </w:pPr>
      <w:r>
        <w:rPr>
          <w:sz w:val="20"/>
          <w:szCs w:val="20"/>
        </w:rPr>
        <w:lastRenderedPageBreak/>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право на следующее.</w:t>
      </w:r>
    </w:p>
    <w:p w14:paraId="72F8BBAC" w14:textId="0840A2BC" w:rsidR="00FB4B93" w:rsidRPr="00BE7CAA" w:rsidRDefault="00895E0C" w:rsidP="00C4442E">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E7CAA" w:rsidRDefault="00895E0C" w:rsidP="00C4442E">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опосредованно через другое дополнительное программное обеспечение.</w:t>
      </w:r>
    </w:p>
    <w:p w14:paraId="34AAB177" w14:textId="77777777" w:rsidR="005644F4" w:rsidRPr="00BE7CAA" w:rsidRDefault="005644F4" w:rsidP="00C4442E">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5EAC7448" w:rsidR="005644F4" w:rsidRPr="00F932C3" w:rsidRDefault="005644F4" w:rsidP="00C4442E">
      <w:pPr>
        <w:pStyle w:val="Heading2"/>
        <w:rPr>
          <w:sz w:val="20"/>
          <w:szCs w:val="20"/>
        </w:rPr>
      </w:pPr>
      <w:r w:rsidRPr="00F932C3">
        <w:rPr>
          <w:sz w:val="20"/>
          <w:szCs w:val="20"/>
        </w:rPr>
        <w:t>Программы третьих лиц.</w:t>
      </w:r>
      <w:r w:rsidRPr="00F932C3">
        <w:rPr>
          <w:b w:val="0"/>
          <w:bCs w:val="0"/>
          <w:sz w:val="20"/>
          <w:szCs w:val="20"/>
        </w:rPr>
        <w:t xml:space="preserve"> 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10" w:history="1">
        <w:r w:rsidRPr="00F932C3">
          <w:rPr>
            <w:rStyle w:val="Hyperlink"/>
            <w:rFonts w:cs="Tahoma"/>
            <w:b w:val="0"/>
            <w:bCs w:val="0"/>
            <w:sz w:val="20"/>
            <w:szCs w:val="20"/>
          </w:rPr>
          <w:t>http://go.microsoft.com/fwlink/?LinkID=789409</w:t>
        </w:r>
      </w:hyperlink>
      <w:r w:rsidRPr="00F932C3">
        <w:rPr>
          <w:b w:val="0"/>
          <w:bCs w:val="0"/>
          <w:sz w:val="20"/>
          <w:szCs w:val="20"/>
        </w:rPr>
        <w:t>.</w:t>
      </w:r>
    </w:p>
    <w:p w14:paraId="6DFB7193" w14:textId="77777777" w:rsidR="005644F4" w:rsidRPr="00BE7CAA" w:rsidRDefault="005644F4" w:rsidP="00C4442E">
      <w:pPr>
        <w:pStyle w:val="Heading1"/>
      </w:pPr>
      <w:r>
        <w:rPr>
          <w:sz w:val="20"/>
          <w:szCs w:val="20"/>
        </w:rPr>
        <w:t>ДОПОЛНИТЕЛЬНЫЕ УСЛОВИЯ ЛИЦЕНЗИРОВАНИЯ И ПРАВА НА ИСПОЛЬЗОВАНИЕ.</w:t>
      </w:r>
    </w:p>
    <w:p w14:paraId="41874EAF" w14:textId="1469B678" w:rsidR="0063115B" w:rsidRPr="00BE7CAA" w:rsidRDefault="005644F4" w:rsidP="00C4442E">
      <w:pPr>
        <w:pStyle w:val="Heading2"/>
      </w:pPr>
      <w:r>
        <w:rPr>
          <w:sz w:val="20"/>
          <w:szCs w:val="20"/>
        </w:rPr>
        <w:t>Компоненты с брендом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E7CAA" w:rsidRDefault="00343095" w:rsidP="00C4442E">
      <w:pPr>
        <w:pStyle w:val="Bullet4"/>
        <w:numPr>
          <w:ilvl w:val="1"/>
          <w:numId w:val="2"/>
        </w:numPr>
      </w:pPr>
      <w:r>
        <w:rPr>
          <w:sz w:val="20"/>
          <w:szCs w:val="20"/>
        </w:rPr>
        <w:t>Платформа приложений уровня данных (2014)</w:t>
      </w:r>
    </w:p>
    <w:p w14:paraId="0372AE2D" w14:textId="1BA92F77" w:rsidR="005644F4" w:rsidRPr="00BE7CAA" w:rsidRDefault="005644F4" w:rsidP="00C4442E">
      <w:pPr>
        <w:pStyle w:val="Bullet4"/>
        <w:numPr>
          <w:ilvl w:val="1"/>
          <w:numId w:val="2"/>
        </w:numPr>
      </w:pPr>
      <w:r>
        <w:rPr>
          <w:sz w:val="20"/>
          <w:szCs w:val="20"/>
        </w:rPr>
        <w:t>Общие управляющие объекты для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Системные типы CLR для Microsoft SQL Server 2014 </w:t>
      </w:r>
    </w:p>
    <w:p w14:paraId="6DBE266A" w14:textId="7C3278BD" w:rsidR="00CA0941" w:rsidRPr="00BE7CAA" w:rsidRDefault="0063115B" w:rsidP="00C4442E">
      <w:pPr>
        <w:pStyle w:val="Heading3"/>
      </w:pPr>
      <w:r>
        <w:rPr>
          <w:sz w:val="20"/>
          <w:szCs w:val="20"/>
        </w:rPr>
        <w:t xml:space="preserve">System Center Configuration Manager 1606 содержит перечисленные ниже компоненты с брендом Microsoft SQL Server, при этом условия лицензии, применимые к использованию вами этих программ, опубликованы на сайте </w:t>
      </w:r>
      <w:hyperlink r:id="rId11" w:history="1">
        <w:r>
          <w:rPr>
            <w:rStyle w:val="Hyperlink"/>
            <w:rFonts w:cs="Tahoma"/>
            <w:sz w:val="20"/>
            <w:szCs w:val="20"/>
          </w:rPr>
          <w:t>http://go.microsoft.com/fwlink/?LinkID=787077</w:t>
        </w:r>
      </w:hyperlink>
      <w:r>
        <w:rPr>
          <w:sz w:val="20"/>
          <w:szCs w:val="20"/>
        </w:rPr>
        <w:t xml:space="preserve">. Если вы не согласны с условиями лицензии этих программ, вы не имеете права их использовать. </w:t>
      </w:r>
    </w:p>
    <w:p w14:paraId="53330983" w14:textId="5CA3D1F9" w:rsidR="00CA3FEA" w:rsidRPr="00BE7CAA" w:rsidRDefault="00000000" w:rsidP="00C4442E">
      <w:pPr>
        <w:pStyle w:val="Bullet4"/>
        <w:numPr>
          <w:ilvl w:val="1"/>
          <w:numId w:val="2"/>
        </w:numPr>
      </w:pPr>
      <w:hyperlink r:id="rId12" w:history="1">
        <w:r w:rsidR="00164279">
          <w:rPr>
            <w:sz w:val="20"/>
            <w:szCs w:val="20"/>
          </w:rPr>
          <w:t>SQL Server 2012 Native Client</w:t>
        </w:r>
      </w:hyperlink>
    </w:p>
    <w:p w14:paraId="6800BB55" w14:textId="3CFE1B06" w:rsidR="00CA3FEA" w:rsidRPr="00BE7CAA" w:rsidRDefault="00000000" w:rsidP="00C4442E">
      <w:pPr>
        <w:pStyle w:val="Bullet4"/>
        <w:numPr>
          <w:ilvl w:val="1"/>
          <w:numId w:val="2"/>
        </w:numPr>
      </w:pPr>
      <w:hyperlink r:id="rId13" w:history="1">
        <w:r w:rsidR="00164279">
          <w:rPr>
            <w:sz w:val="20"/>
            <w:szCs w:val="20"/>
          </w:rPr>
          <w:t>SQL Server 2014 Express</w:t>
        </w:r>
      </w:hyperlink>
    </w:p>
    <w:p w14:paraId="7F1F966C" w14:textId="47A5B9C0" w:rsidR="00CA3FEA" w:rsidRPr="00BE7CAA" w:rsidRDefault="00000000" w:rsidP="00C4442E">
      <w:pPr>
        <w:pStyle w:val="Bullet4"/>
        <w:numPr>
          <w:ilvl w:val="1"/>
          <w:numId w:val="2"/>
        </w:numPr>
      </w:pPr>
      <w:hyperlink r:id="rId14" w:history="1">
        <w:r w:rsidR="00164279">
          <w:rPr>
            <w:sz w:val="20"/>
            <w:szCs w:val="20"/>
          </w:rPr>
          <w:t>Общие управляющие объекты для SQL Server 2014</w:t>
        </w:r>
      </w:hyperlink>
    </w:p>
    <w:p w14:paraId="79DAB8AC" w14:textId="27B5E125" w:rsidR="00CA3FEA" w:rsidRPr="00BE7CAA" w:rsidRDefault="00000000" w:rsidP="00C4442E">
      <w:pPr>
        <w:pStyle w:val="Bullet4"/>
        <w:numPr>
          <w:ilvl w:val="1"/>
          <w:numId w:val="2"/>
        </w:numPr>
      </w:pPr>
      <w:hyperlink r:id="rId15" w:history="1">
        <w:r w:rsidR="00164279">
          <w:rPr>
            <w:sz w:val="20"/>
            <w:szCs w:val="20"/>
          </w:rPr>
          <w:t>SQL Server Compact 4.0 с пакетом обновления 1 (SP1)</w:t>
        </w:r>
      </w:hyperlink>
    </w:p>
    <w:p w14:paraId="56EBA009" w14:textId="388A190C" w:rsidR="00CA3FEA" w:rsidRPr="00BE7CAA" w:rsidRDefault="00000000" w:rsidP="00C4442E">
      <w:pPr>
        <w:pStyle w:val="Bullet4"/>
        <w:numPr>
          <w:ilvl w:val="1"/>
          <w:numId w:val="2"/>
        </w:numPr>
      </w:pPr>
      <w:hyperlink r:id="rId16" w:history="1">
        <w:r w:rsidR="00164279">
          <w:rPr>
            <w:sz w:val="20"/>
            <w:szCs w:val="20"/>
          </w:rPr>
          <w:t>Системные типы CLR для Microsoft SQL Server 2014</w:t>
        </w:r>
      </w:hyperlink>
    </w:p>
    <w:p w14:paraId="2C99E639" w14:textId="77777777" w:rsidR="00895E0C" w:rsidRPr="00BE7CAA" w:rsidRDefault="00895E0C" w:rsidP="00C4442E">
      <w:pPr>
        <w:pStyle w:val="Heading2"/>
      </w:pPr>
      <w:r>
        <w:rPr>
          <w:sz w:val="20"/>
          <w:szCs w:val="20"/>
        </w:rPr>
        <w:t xml:space="preserve">Дополнительные функциональные возможности и (или) услуги. </w:t>
      </w:r>
      <w:r>
        <w:rPr>
          <w:b w:val="0"/>
          <w:sz w:val="20"/>
          <w:szCs w:val="20"/>
        </w:rPr>
        <w:t>Microsoft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E7CAA" w:rsidRDefault="005644F4" w:rsidP="00C4442E">
      <w:pPr>
        <w:pStyle w:val="Heading2"/>
      </w:pPr>
      <w:r>
        <w:rPr>
          <w:bCs w:val="0"/>
          <w:sz w:val="20"/>
          <w:szCs w:val="20"/>
        </w:rPr>
        <w:t>Запрет на копирование и распространение наборов данных.</w:t>
      </w:r>
      <w:r>
        <w:rPr>
          <w:b w:val="0"/>
          <w:sz w:val="20"/>
          <w:szCs w:val="20"/>
        </w:rPr>
        <w:t xml:space="preserve"> Вы не имеете права копировать или распространять какие-либо наборы данных (или какую-либо часть набора данных), включенные в программное обеспечение.</w:t>
      </w:r>
    </w:p>
    <w:p w14:paraId="0DCE499D" w14:textId="26F76240" w:rsidR="00895E0C" w:rsidRPr="00BE7CAA" w:rsidRDefault="00895E0C" w:rsidP="00C4442E">
      <w:pPr>
        <w:pStyle w:val="Heading1"/>
      </w:pPr>
      <w:r>
        <w:rPr>
          <w:sz w:val="20"/>
          <w:szCs w:val="20"/>
        </w:rPr>
        <w:lastRenderedPageBreak/>
        <w:t>СЛУЖБЫ НА ОСНОВЕ ИНТЕРНЕТА.</w:t>
      </w:r>
      <w:r>
        <w:rPr>
          <w:b w:val="0"/>
          <w:sz w:val="20"/>
          <w:szCs w:val="20"/>
        </w:rPr>
        <w:t xml:space="preserve"> Вместе с программным обеспечением Microsoft предоставляет доступ к службам на основе Интернета. Microsoft имеет право в любое время изменить или прекратить работу этих служб.</w:t>
      </w:r>
    </w:p>
    <w:p w14:paraId="3DEACDE6" w14:textId="74504048" w:rsidR="00895E0C" w:rsidRPr="00BE7CAA" w:rsidRDefault="00895E0C" w:rsidP="00770C36">
      <w:pPr>
        <w:pStyle w:val="Heading2"/>
      </w:pPr>
      <w:r>
        <w:rPr>
          <w:sz w:val="20"/>
          <w:szCs w:val="20"/>
        </w:rPr>
        <w:t xml:space="preserve">Согласие на сбор информации для служб на основе Интернета. </w:t>
      </w:r>
      <w:r>
        <w:rPr>
          <w:b w:val="0"/>
          <w:sz w:val="20"/>
          <w:szCs w:val="20"/>
        </w:rPr>
        <w:t xml:space="preserve">Функции программного обеспечения, описанные ниже и в Заявлении о конфиденциальности для System Center </w:t>
      </w:r>
      <w:r w:rsidR="00C35A65">
        <w:rPr>
          <w:b w:val="0"/>
          <w:sz w:val="20"/>
          <w:szCs w:val="20"/>
        </w:rPr>
        <w:t>2022</w:t>
      </w:r>
      <w:r>
        <w:rPr>
          <w:b w:val="0"/>
          <w:sz w:val="20"/>
          <w:szCs w:val="20"/>
        </w:rPr>
        <w: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w:t>
      </w:r>
      <w:r w:rsidR="00770C36">
        <w:rPr>
          <w:b w:val="0"/>
          <w:sz w:val="20"/>
          <w:szCs w:val="20"/>
          <w:lang w:val="en-US"/>
        </w:rPr>
        <w:t> </w:t>
      </w:r>
      <w:r>
        <w:rPr>
          <w:b w:val="0"/>
          <w:sz w:val="20"/>
          <w:szCs w:val="20"/>
        </w:rPr>
        <w:t xml:space="preserve">конфиденциальности для System Center </w:t>
      </w:r>
      <w:r w:rsidR="00C35A65">
        <w:rPr>
          <w:b w:val="0"/>
          <w:sz w:val="20"/>
          <w:szCs w:val="20"/>
        </w:rPr>
        <w:t>2022</w:t>
      </w:r>
      <w:r>
        <w:rPr>
          <w:b w:val="0"/>
          <w:sz w:val="20"/>
          <w:szCs w:val="20"/>
        </w:rPr>
        <w:t xml:space="preserve"> по адресу в Интернете:</w:t>
      </w:r>
      <w:r>
        <w:rPr>
          <w:b w:val="0"/>
          <w:color w:val="000000"/>
          <w:sz w:val="20"/>
          <w:szCs w:val="20"/>
        </w:rPr>
        <w:t xml:space="preserve"> </w:t>
      </w:r>
      <w:hyperlink r:id="rId17" w:history="1">
        <w:r>
          <w:rPr>
            <w:rStyle w:val="Hyperlink"/>
            <w:rFonts w:cs="Tahoma"/>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будет использовать эти сведения для вашей идентификации или связи с вами.</w:t>
      </w:r>
    </w:p>
    <w:p w14:paraId="73E9BD6E" w14:textId="31D190A1" w:rsidR="00895E0C" w:rsidRPr="00BE7CAA" w:rsidRDefault="00895E0C" w:rsidP="00C4442E">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Microsoft использует эту информацию для обеспечения вам доступа к службам на основе Интернета.</w:t>
      </w:r>
    </w:p>
    <w:p w14:paraId="69150CBC" w14:textId="2752493B" w:rsidR="00895E0C" w:rsidRPr="00BE7CAA" w:rsidRDefault="00895E0C" w:rsidP="00E14D4E">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w:t>
      </w:r>
      <w:r w:rsidR="00E14D4E">
        <w:rPr>
          <w:sz w:val="20"/>
          <w:szCs w:val="20"/>
          <w:u w:val="none"/>
          <w:lang w:val="en-US"/>
        </w:rPr>
        <w:t> </w:t>
      </w:r>
      <w:r>
        <w:rPr>
          <w:sz w:val="20"/>
          <w:szCs w:val="20"/>
          <w:u w:val="none"/>
        </w:rPr>
        <w:t>установлены на вашем лицензированном устройстве.</w:t>
      </w:r>
    </w:p>
    <w:p w14:paraId="6796782A" w14:textId="24928238" w:rsidR="00895E0C" w:rsidRPr="00BE7CAA" w:rsidRDefault="00895E0C" w:rsidP="00F579F3">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w:t>
      </w:r>
      <w:r w:rsidR="00F579F3">
        <w:rPr>
          <w:sz w:val="20"/>
          <w:szCs w:val="20"/>
          <w:u w:val="none"/>
          <w:lang w:val="en-US"/>
        </w:rPr>
        <w:t> </w:t>
      </w:r>
      <w:r>
        <w:rPr>
          <w:sz w:val="20"/>
          <w:szCs w:val="20"/>
          <w:u w:val="none"/>
        </w:rPr>
        <w:t>Microsoft и установить их на ваше устройство. Вы можете отключить эту функцию обновления.</w:t>
      </w:r>
    </w:p>
    <w:p w14:paraId="69362A4F" w14:textId="77777777" w:rsidR="009402E5" w:rsidRPr="00BE7CAA" w:rsidRDefault="009402E5" w:rsidP="00C4442E">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E7CAA" w:rsidRDefault="00895E0C" w:rsidP="00C4442E">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E7CAA" w:rsidRDefault="00895E0C" w:rsidP="00C4442E">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E7CAA" w:rsidRDefault="005644F4" w:rsidP="00C4442E">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E7CAA" w:rsidRDefault="00895E0C" w:rsidP="00C4442E">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E7CAA" w:rsidRDefault="00895E0C" w:rsidP="00C4442E">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E7CAA" w:rsidRDefault="00895E0C" w:rsidP="00C4442E">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E7CAA" w:rsidRDefault="00895E0C" w:rsidP="00C4442E">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E7CAA" w:rsidRDefault="00895E0C" w:rsidP="00C4442E">
      <w:pPr>
        <w:pStyle w:val="Bullet2"/>
        <w:numPr>
          <w:ilvl w:val="0"/>
          <w:numId w:val="9"/>
        </w:numPr>
        <w:tabs>
          <w:tab w:val="left" w:pos="720"/>
        </w:tabs>
        <w:ind w:left="720"/>
      </w:pPr>
      <w:r>
        <w:rPr>
          <w:sz w:val="20"/>
          <w:szCs w:val="20"/>
        </w:rPr>
        <w:lastRenderedPageBreak/>
        <w:t>публиковать программное обеспечение;</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E7CAA" w:rsidRDefault="0089671D" w:rsidP="00C4442E">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E7CAA" w:rsidRDefault="00895E0C" w:rsidP="00C4442E">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E7CAA" w:rsidRDefault="00895E0C" w:rsidP="00C4442E">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E7CAA" w:rsidRDefault="00895E0C" w:rsidP="00C4442E">
      <w:pPr>
        <w:pStyle w:val="Bullet2"/>
        <w:numPr>
          <w:ilvl w:val="0"/>
          <w:numId w:val="9"/>
        </w:numPr>
        <w:tabs>
          <w:tab w:val="left" w:pos="720"/>
        </w:tabs>
        <w:ind w:left="720"/>
      </w:pPr>
      <w:r>
        <w:rPr>
          <w:sz w:val="20"/>
          <w:szCs w:val="20"/>
        </w:rPr>
        <w:t>эмблемы;</w:t>
      </w:r>
    </w:p>
    <w:p w14:paraId="78E1E500" w14:textId="77777777" w:rsidR="00895E0C" w:rsidRPr="00BE7CAA" w:rsidRDefault="00895E0C" w:rsidP="00C4442E">
      <w:pPr>
        <w:pStyle w:val="Bullet2"/>
        <w:numPr>
          <w:ilvl w:val="0"/>
          <w:numId w:val="9"/>
        </w:numPr>
        <w:tabs>
          <w:tab w:val="left" w:pos="720"/>
        </w:tabs>
        <w:ind w:left="720"/>
      </w:pPr>
      <w:r>
        <w:rPr>
          <w:sz w:val="20"/>
          <w:szCs w:val="20"/>
        </w:rPr>
        <w:t>товарные знаки;</w:t>
      </w:r>
    </w:p>
    <w:p w14:paraId="0D1B2B70" w14:textId="77777777" w:rsidR="00895E0C" w:rsidRPr="00BE7CAA" w:rsidRDefault="00895E0C" w:rsidP="00C4442E">
      <w:pPr>
        <w:pStyle w:val="Bullet2"/>
        <w:numPr>
          <w:ilvl w:val="0"/>
          <w:numId w:val="9"/>
        </w:numPr>
        <w:tabs>
          <w:tab w:val="left" w:pos="720"/>
        </w:tabs>
        <w:ind w:left="720"/>
      </w:pPr>
      <w:r>
        <w:rPr>
          <w:sz w:val="20"/>
          <w:szCs w:val="20"/>
        </w:rPr>
        <w:t>уведомления об авторском праве;</w:t>
      </w:r>
    </w:p>
    <w:p w14:paraId="665E13AB" w14:textId="77777777" w:rsidR="00895E0C" w:rsidRPr="00BE7CAA" w:rsidRDefault="00895E0C" w:rsidP="00C4442E">
      <w:pPr>
        <w:pStyle w:val="Bullet2"/>
        <w:numPr>
          <w:ilvl w:val="0"/>
          <w:numId w:val="9"/>
        </w:numPr>
        <w:tabs>
          <w:tab w:val="left" w:pos="720"/>
        </w:tabs>
        <w:ind w:left="720"/>
      </w:pPr>
      <w:r>
        <w:rPr>
          <w:sz w:val="20"/>
          <w:szCs w:val="20"/>
        </w:rPr>
        <w:t>цифровые водяные знаки,</w:t>
      </w:r>
    </w:p>
    <w:p w14:paraId="422578DD" w14:textId="77777777" w:rsidR="00895E0C" w:rsidRPr="00BE7CAA" w:rsidRDefault="00895E0C" w:rsidP="00C4442E">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E7CAA" w:rsidRDefault="00895E0C" w:rsidP="00C4442E">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E7CAA" w:rsidRDefault="00343095" w:rsidP="00C4442E">
      <w:pPr>
        <w:pStyle w:val="Heading1"/>
      </w:pPr>
      <w:r>
        <w:rPr>
          <w:sz w:val="20"/>
          <w:szCs w:val="20"/>
        </w:rPr>
        <w:t>РЕЗЕРВНАЯ КОПИЯ.</w:t>
      </w:r>
    </w:p>
    <w:p w14:paraId="63824116" w14:textId="77777777" w:rsidR="00895E0C" w:rsidRPr="00BE7CAA" w:rsidRDefault="00895E0C" w:rsidP="00C4442E">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E7CAA" w:rsidRDefault="00895E0C" w:rsidP="00C4442E">
      <w:pPr>
        <w:pStyle w:val="Heading2"/>
      </w:pPr>
      <w:r>
        <w:rPr>
          <w:sz w:val="20"/>
          <w:szCs w:val="20"/>
        </w:rPr>
        <w:t>Скачивание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E7CAA" w:rsidRDefault="00895E0C" w:rsidP="00C4442E">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E7CAA" w:rsidRDefault="00895E0C" w:rsidP="00C4442E">
      <w:pPr>
        <w:pStyle w:val="Heading1"/>
      </w:pPr>
      <w:r>
        <w:rPr>
          <w:sz w:val="20"/>
          <w:szCs w:val="20"/>
        </w:rPr>
        <w:t>ПРОГРАММНОЕ ОБЕСПЕЧЕНИЕ, НЕ ПРЕДНАЗНАЧЕННОЕ ДЛЯ ПЕРЕПРОДАЖИ.</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773417" w:rsidRDefault="00895E0C" w:rsidP="00C4442E">
      <w:pPr>
        <w:pStyle w:val="Heading1"/>
        <w:rPr>
          <w:spacing w:val="-2"/>
        </w:rPr>
      </w:pPr>
      <w:r w:rsidRPr="00773417">
        <w:rPr>
          <w:spacing w:val="-2"/>
          <w:sz w:val="20"/>
          <w:szCs w:val="20"/>
        </w:rPr>
        <w:t>ПРОГРАММНОЕ ОБЕСПЕЧЕНИЕ ДЛЯ УЧЕБНЫХ ЗАВЕДЕНИЙ.</w:t>
      </w:r>
      <w:r w:rsidRPr="00773417">
        <w:rPr>
          <w:b w:val="0"/>
          <w:spacing w:val="-2"/>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8" w:history="1">
        <w:r w:rsidRPr="00773417">
          <w:rPr>
            <w:rStyle w:val="Hyperlink"/>
            <w:rFonts w:cs="Tahoma"/>
            <w:b w:val="0"/>
            <w:spacing w:val="-2"/>
            <w:sz w:val="20"/>
            <w:szCs w:val="20"/>
          </w:rPr>
          <w:t>www.microsoft.com/education</w:t>
        </w:r>
      </w:hyperlink>
      <w:r w:rsidRPr="00773417">
        <w:rPr>
          <w:b w:val="0"/>
          <w:spacing w:val="-2"/>
          <w:sz w:val="20"/>
          <w:szCs w:val="20"/>
        </w:rPr>
        <w:t xml:space="preserve"> или обратитесь к аффилированному лицу Microsoft, обслуживающему вашу страну.</w:t>
      </w:r>
    </w:p>
    <w:p w14:paraId="73458002" w14:textId="77777777" w:rsidR="00895E0C" w:rsidRPr="00093868" w:rsidRDefault="00895E0C" w:rsidP="00C4442E">
      <w:pPr>
        <w:pStyle w:val="Heading1"/>
        <w:rPr>
          <w:spacing w:val="3"/>
        </w:rPr>
      </w:pPr>
      <w:r w:rsidRPr="00093868">
        <w:rPr>
          <w:spacing w:val="3"/>
          <w:sz w:val="20"/>
          <w:szCs w:val="20"/>
        </w:rPr>
        <w:t>ПРОГРАММНОЕ ОБЕСПЕЧЕНИЕ БОЛЕЕ РАННЕЙ ВЕРСИИ.</w:t>
      </w:r>
      <w:r w:rsidRPr="00093868">
        <w:rPr>
          <w:b w:val="0"/>
          <w:spacing w:val="3"/>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374EF428" w:rsidR="00895E0C" w:rsidRPr="00BE7CAA" w:rsidRDefault="00895E0C" w:rsidP="00C4442E">
      <w:pPr>
        <w:pStyle w:val="Heading1"/>
      </w:pPr>
      <w:r>
        <w:rPr>
          <w:sz w:val="20"/>
          <w:szCs w:val="20"/>
        </w:rPr>
        <w:t>ЭКСПОРТНЫЕ ОГРАНИЧЕНИЯ.</w:t>
      </w:r>
      <w:r>
        <w:rPr>
          <w:b w:val="0"/>
          <w:sz w:val="20"/>
          <w:szCs w:val="20"/>
        </w:rPr>
        <w:t xml:space="preserve"> 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E7CAA" w:rsidRDefault="00895E0C" w:rsidP="00C4442E">
      <w:pPr>
        <w:pStyle w:val="Heading1"/>
      </w:pPr>
      <w:r>
        <w:rPr>
          <w:sz w:val="20"/>
          <w:szCs w:val="20"/>
        </w:rPr>
        <w:t xml:space="preserve">ЮРИДИЧЕСКАЯ СИЛА. </w:t>
      </w:r>
      <w:r>
        <w:rPr>
          <w:b w:val="0"/>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w:t>
      </w:r>
      <w:r>
        <w:rPr>
          <w:b w:val="0"/>
          <w:sz w:val="20"/>
          <w:szCs w:val="20"/>
        </w:rPr>
        <w:lastRenderedPageBreak/>
        <w:t>соглашение не меняет ваших прав, предусмотренных законами области/края или страны, если это не допускается законами области/края или страны.</w:t>
      </w:r>
      <w:r>
        <w:rPr>
          <w:sz w:val="20"/>
          <w:szCs w:val="20"/>
        </w:rPr>
        <w:t xml:space="preserve"> </w:t>
      </w:r>
    </w:p>
    <w:p w14:paraId="7B3B6BC5" w14:textId="77777777" w:rsidR="00895E0C" w:rsidRPr="00BE7CAA" w:rsidRDefault="00895E0C" w:rsidP="00C4442E">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4CEBC992" w:rsidR="00895E0C" w:rsidRPr="00BE7CAA" w:rsidRDefault="00895E0C" w:rsidP="0002792D">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02792D">
        <w:rPr>
          <w:sz w:val="20"/>
          <w:szCs w:val="20"/>
          <w:lang w:val="en-US"/>
        </w:rPr>
        <w:t> </w:t>
      </w:r>
      <w:r>
        <w:rPr>
          <w:sz w:val="20"/>
          <w:szCs w:val="20"/>
        </w:rPr>
        <w:t>НЕ ЯВЛЯЮТСЯ ОБЯЗАТЕЛЬНЫМИ ДЛЯ НЕЕ.</w:t>
      </w:r>
    </w:p>
    <w:p w14:paraId="3B9986FD" w14:textId="77777777" w:rsidR="00895E0C" w:rsidRPr="00BE7CAA" w:rsidRDefault="00895E0C" w:rsidP="00C4442E">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sectPr w:rsidR="00895E0C" w:rsidRPr="00BE7CAA" w:rsidSect="00C4442E">
      <w:footerReference w:type="default" r:id="rId20"/>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878ED" w14:textId="77777777" w:rsidR="00B37FDA" w:rsidRDefault="00B37FDA" w:rsidP="00895E0C">
      <w:pPr>
        <w:spacing w:before="0" w:after="0"/>
      </w:pPr>
      <w:r>
        <w:separator/>
      </w:r>
    </w:p>
    <w:p w14:paraId="3FC3CE00" w14:textId="77777777" w:rsidR="00B37FDA" w:rsidRDefault="00B37FDA"/>
  </w:endnote>
  <w:endnote w:type="continuationSeparator" w:id="0">
    <w:p w14:paraId="28B85E97" w14:textId="77777777" w:rsidR="00B37FDA" w:rsidRDefault="00B37FDA" w:rsidP="00895E0C">
      <w:pPr>
        <w:spacing w:before="0" w:after="0"/>
      </w:pPr>
      <w:r>
        <w:continuationSeparator/>
      </w:r>
    </w:p>
    <w:p w14:paraId="44118D37" w14:textId="77777777" w:rsidR="00B37FDA" w:rsidRDefault="00B37FDA"/>
  </w:endnote>
  <w:endnote w:type="continuationNotice" w:id="1">
    <w:p w14:paraId="2A999710" w14:textId="77777777" w:rsidR="00B37FDA" w:rsidRDefault="00B37FD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36E01EAF" w:rsidR="00C4442E" w:rsidRPr="00773417" w:rsidRDefault="00C4442E" w:rsidP="00773417">
          <w:pPr>
            <w:tabs>
              <w:tab w:val="center" w:pos="4680"/>
              <w:tab w:val="right" w:pos="9360"/>
            </w:tabs>
            <w:spacing w:before="0" w:after="0"/>
            <w:rPr>
              <w:sz w:val="16"/>
              <w:szCs w:val="16"/>
              <w:lang w:val="en-US" w:eastAsia="en-US" w:bidi="ar-SA"/>
            </w:rPr>
          </w:pPr>
          <w:r w:rsidRPr="00773417">
            <w:rPr>
              <w:sz w:val="16"/>
              <w:szCs w:val="16"/>
              <w:lang w:val="en-US" w:eastAsia="en-US" w:bidi="ar-SA"/>
            </w:rPr>
            <w:t xml:space="preserve">ISV Royalty Agreement EULA </w:t>
          </w:r>
        </w:p>
      </w:tc>
      <w:tc>
        <w:tcPr>
          <w:tcW w:w="5220" w:type="dxa"/>
        </w:tcPr>
        <w:p w14:paraId="6AEC3166" w14:textId="77777777" w:rsidR="00C4442E" w:rsidRPr="00773417" w:rsidRDefault="00C4442E" w:rsidP="00773417">
          <w:pPr>
            <w:tabs>
              <w:tab w:val="center" w:pos="4680"/>
              <w:tab w:val="right" w:pos="9360"/>
            </w:tabs>
            <w:spacing w:before="0" w:after="0"/>
            <w:jc w:val="right"/>
            <w:rPr>
              <w:sz w:val="16"/>
              <w:szCs w:val="16"/>
              <w:lang w:val="en-US" w:eastAsia="en-US" w:bidi="ar-SA"/>
            </w:rPr>
          </w:pPr>
          <w:r w:rsidRPr="00773417">
            <w:rPr>
              <w:sz w:val="16"/>
              <w:szCs w:val="16"/>
              <w:lang w:val="en-US" w:eastAsia="en-US" w:bidi="ar-SA"/>
            </w:rPr>
            <w:t xml:space="preserve">Page </w:t>
          </w:r>
          <w:r w:rsidRPr="00773417">
            <w:rPr>
              <w:sz w:val="16"/>
              <w:szCs w:val="16"/>
              <w:lang w:val="en-US" w:eastAsia="en-US" w:bidi="ar-SA"/>
            </w:rPr>
            <w:fldChar w:fldCharType="begin"/>
          </w:r>
          <w:r w:rsidRPr="00773417">
            <w:rPr>
              <w:sz w:val="16"/>
              <w:szCs w:val="16"/>
              <w:lang w:val="en-US" w:eastAsia="en-US" w:bidi="ar-SA"/>
            </w:rPr>
            <w:instrText xml:space="preserve"> PAGE </w:instrText>
          </w:r>
          <w:r w:rsidRPr="00773417">
            <w:rPr>
              <w:sz w:val="16"/>
              <w:szCs w:val="16"/>
              <w:lang w:val="en-US" w:eastAsia="en-US" w:bidi="ar-SA"/>
            </w:rPr>
            <w:fldChar w:fldCharType="separate"/>
          </w:r>
          <w:r w:rsidR="003F3F85">
            <w:rPr>
              <w:noProof/>
              <w:sz w:val="16"/>
              <w:szCs w:val="16"/>
              <w:lang w:val="en-US" w:eastAsia="en-US" w:bidi="ar-SA"/>
            </w:rPr>
            <w:t>1</w:t>
          </w:r>
          <w:r w:rsidRPr="00773417">
            <w:rPr>
              <w:sz w:val="16"/>
              <w:szCs w:val="16"/>
              <w:lang w:val="en-US" w:eastAsia="en-US" w:bidi="ar-SA"/>
            </w:rPr>
            <w:fldChar w:fldCharType="end"/>
          </w:r>
          <w:r w:rsidRPr="00773417">
            <w:rPr>
              <w:sz w:val="16"/>
              <w:szCs w:val="16"/>
              <w:lang w:val="en-US" w:eastAsia="en-US" w:bidi="ar-SA"/>
            </w:rPr>
            <w:t xml:space="preserve"> of </w:t>
          </w:r>
          <w:r w:rsidRPr="00773417">
            <w:rPr>
              <w:sz w:val="16"/>
              <w:szCs w:val="16"/>
              <w:lang w:val="en-US" w:eastAsia="en-US" w:bidi="ar-SA"/>
            </w:rPr>
            <w:fldChar w:fldCharType="begin"/>
          </w:r>
          <w:r w:rsidRPr="00773417">
            <w:rPr>
              <w:sz w:val="16"/>
              <w:szCs w:val="16"/>
              <w:lang w:val="en-US" w:eastAsia="en-US" w:bidi="ar-SA"/>
            </w:rPr>
            <w:instrText xml:space="preserve"> NUMPAGES </w:instrText>
          </w:r>
          <w:r w:rsidRPr="00773417">
            <w:rPr>
              <w:sz w:val="16"/>
              <w:szCs w:val="16"/>
              <w:lang w:val="en-US" w:eastAsia="en-US" w:bidi="ar-SA"/>
            </w:rPr>
            <w:fldChar w:fldCharType="separate"/>
          </w:r>
          <w:r w:rsidR="003F3F85">
            <w:rPr>
              <w:noProof/>
              <w:sz w:val="16"/>
              <w:szCs w:val="16"/>
              <w:lang w:val="en-US" w:eastAsia="en-US" w:bidi="ar-SA"/>
            </w:rPr>
            <w:t>8</w:t>
          </w:r>
          <w:r w:rsidRPr="00773417">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EFD36" w14:textId="77777777" w:rsidR="00B37FDA" w:rsidRDefault="00B37FDA" w:rsidP="00895E0C">
      <w:pPr>
        <w:spacing w:before="0" w:after="0"/>
      </w:pPr>
      <w:r>
        <w:separator/>
      </w:r>
    </w:p>
    <w:p w14:paraId="5F64C613" w14:textId="77777777" w:rsidR="00B37FDA" w:rsidRDefault="00B37FDA"/>
  </w:footnote>
  <w:footnote w:type="continuationSeparator" w:id="0">
    <w:p w14:paraId="4CC6F17A" w14:textId="77777777" w:rsidR="00B37FDA" w:rsidRDefault="00B37FDA" w:rsidP="00895E0C">
      <w:pPr>
        <w:spacing w:before="0" w:after="0"/>
      </w:pPr>
      <w:r>
        <w:continuationSeparator/>
      </w:r>
    </w:p>
    <w:p w14:paraId="072AB0BD" w14:textId="77777777" w:rsidR="00B37FDA" w:rsidRDefault="00B37FDA"/>
  </w:footnote>
  <w:footnote w:type="continuationNotice" w:id="1">
    <w:p w14:paraId="020708C6" w14:textId="77777777" w:rsidR="00B37FDA" w:rsidRDefault="00B37FDA">
      <w:pPr>
        <w:spacing w:before="0" w:after="0"/>
      </w:pPr>
    </w:p>
  </w:footnote>
  <w:footnote w:id="2">
    <w:p w14:paraId="29F52048" w14:textId="3B0B985D" w:rsidR="00773417" w:rsidRPr="008821C9" w:rsidRDefault="00773417" w:rsidP="00773417">
      <w:pPr>
        <w:pStyle w:val="Footnote"/>
        <w:rPr>
          <w:b w:val="0"/>
        </w:rPr>
      </w:pPr>
      <w:r>
        <w:rPr>
          <w:rStyle w:val="FootnoteReference"/>
        </w:rPr>
        <w:footnoteRef/>
      </w:r>
      <w:r>
        <w:t xml:space="preserve"> </w:t>
      </w:r>
      <w:r w:rsidRPr="00773417">
        <w:rPr>
          <w:bCs w:val="0"/>
        </w:rPr>
        <w:t>ЛИЦЕНЗИАР:</w:t>
      </w:r>
      <w:r w:rsidRPr="00773417">
        <w:rPr>
          <w:b w:val="0"/>
          <w:bCs w:val="0"/>
        </w:rPr>
        <w:t xml:space="preserve"> Эти условия регламентируют использование товарных знаков Microsoft. Если вы добавляете в Лицензионное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773417">
        <w:rPr>
          <w:b w:val="0"/>
          <w:bCs w:val="0"/>
          <w:i/>
        </w:rPr>
        <w:t>Все другие товарные знаки являются собственностью соответствующих владельцев</w:t>
      </w:r>
      <w:r w:rsidRPr="00773417">
        <w:rPr>
          <w:b w:val="0"/>
          <w:bCs w:val="0"/>
        </w:rPr>
        <w:t>».</w:t>
      </w:r>
    </w:p>
  </w:footnote>
  <w:footnote w:id="3">
    <w:p w14:paraId="70E80A93" w14:textId="67ECD9BD" w:rsidR="00773417" w:rsidRPr="00EB676F" w:rsidRDefault="00773417" w:rsidP="00773417">
      <w:pPr>
        <w:pStyle w:val="Footnote"/>
        <w:widowControl w:val="0"/>
        <w:rPr>
          <w:b w:val="0"/>
          <w:lang w:val="en-US"/>
        </w:rPr>
      </w:pPr>
      <w:r w:rsidRPr="000856CF">
        <w:rPr>
          <w:vertAlign w:val="superscript"/>
        </w:rPr>
        <w:footnoteRef/>
      </w:r>
      <w:r>
        <w:t xml:space="preserve"> </w:t>
      </w:r>
      <w:r w:rsidRPr="00773417">
        <w:t xml:space="preserve">ЛИЦЕНЗИАР: </w:t>
      </w:r>
      <w:r w:rsidRPr="00773417">
        <w:rPr>
          <w:b w:val="0"/>
        </w:rPr>
        <w:t>для лицензионного программного обеспечения для учебных заведений («Academic Edition») укажите название. Например</w:t>
      </w:r>
      <w:r w:rsidRPr="00EB676F">
        <w:rPr>
          <w:b w:val="0"/>
          <w:lang w:val="en-US"/>
        </w:rPr>
        <w:t>: Microsoft</w:t>
      </w:r>
      <w:r w:rsidR="00C76E4D" w:rsidRPr="008821C9">
        <w:rPr>
          <w:rFonts w:ascii="Book Antiqua" w:hAnsi="Book Antiqua" w:cs="Book Antiqua"/>
          <w:b w:val="0"/>
          <w:bCs w:val="0"/>
          <w:vertAlign w:val="superscript"/>
        </w:rPr>
        <w:sym w:font="Symbol" w:char="00E2"/>
      </w:r>
      <w:r w:rsidRPr="00EB676F">
        <w:rPr>
          <w:b w:val="0"/>
          <w:lang w:val="en-US"/>
        </w:rPr>
        <w:t xml:space="preserve"> System Center Configuration Manager 1606 Edition </w:t>
      </w:r>
      <w:r w:rsidRPr="00773417">
        <w:rPr>
          <w:b w:val="0"/>
        </w:rPr>
        <w:t>и</w:t>
      </w:r>
      <w:r w:rsidRPr="00EB676F">
        <w:rPr>
          <w:b w:val="0"/>
          <w:lang w:val="en-US"/>
        </w:rPr>
        <w:t xml:space="preserve"> Academic Edition.</w:t>
      </w:r>
    </w:p>
  </w:footnote>
  <w:footnote w:id="4">
    <w:p w14:paraId="58DE821B" w14:textId="51B12585" w:rsidR="00773417" w:rsidRPr="008821C9" w:rsidRDefault="00773417" w:rsidP="00773417">
      <w:pPr>
        <w:pStyle w:val="Footnote"/>
        <w:rPr>
          <w:b w:val="0"/>
        </w:rPr>
      </w:pPr>
      <w:r w:rsidRPr="00C27EAC">
        <w:rPr>
          <w:vertAlign w:val="superscript"/>
        </w:rPr>
        <w:footnoteRef/>
      </w:r>
      <w:r>
        <w:t xml:space="preserve"> </w:t>
      </w:r>
      <w:r w:rsidRPr="00773417">
        <w:t xml:space="preserve">ЛИЦЕНЗИАР: </w:t>
      </w:r>
      <w:r w:rsidRPr="00773417">
        <w:rPr>
          <w:b w:val="0"/>
        </w:rPr>
        <w:t>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32646D5E"/>
    <w:lvl w:ilvl="0" w:tplc="2BF2279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49024C46"/>
    <w:lvl w:ilvl="0" w:tplc="67C2E3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BB5438CC"/>
    <w:lvl w:ilvl="0" w:tplc="467A2D78">
      <w:start w:val="1"/>
      <w:numFmt w:val="bullet"/>
      <w:pStyle w:val="Bullet4"/>
      <w:lvlText w:val=""/>
      <w:lvlJc w:val="left"/>
      <w:pPr>
        <w:tabs>
          <w:tab w:val="num" w:pos="1437"/>
        </w:tabs>
        <w:ind w:left="1435" w:hanging="358"/>
      </w:pPr>
      <w:rPr>
        <w:rFonts w:ascii="Symbol" w:hAnsi="Symbol" w:hint="default"/>
        <w:sz w:val="20"/>
        <w:szCs w:val="20"/>
      </w:rPr>
    </w:lvl>
    <w:lvl w:ilvl="1" w:tplc="617EA33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426EF518"/>
    <w:lvl w:ilvl="0" w:tplc="24D4467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7D645BC"/>
    <w:lvl w:ilvl="0" w:tplc="AAD2E69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59576097">
    <w:abstractNumId w:val="10"/>
  </w:num>
  <w:num w:numId="2" w16cid:durableId="298150805">
    <w:abstractNumId w:val="9"/>
  </w:num>
  <w:num w:numId="3" w16cid:durableId="989946529">
    <w:abstractNumId w:val="13"/>
  </w:num>
  <w:num w:numId="4" w16cid:durableId="1157914490">
    <w:abstractNumId w:val="6"/>
  </w:num>
  <w:num w:numId="5" w16cid:durableId="1258372347">
    <w:abstractNumId w:val="2"/>
  </w:num>
  <w:num w:numId="6" w16cid:durableId="711618559">
    <w:abstractNumId w:val="8"/>
  </w:num>
  <w:num w:numId="7" w16cid:durableId="381056798">
    <w:abstractNumId w:val="1"/>
  </w:num>
  <w:num w:numId="8" w16cid:durableId="1262688655">
    <w:abstractNumId w:val="3"/>
  </w:num>
  <w:num w:numId="9" w16cid:durableId="31270482">
    <w:abstractNumId w:val="14"/>
  </w:num>
  <w:num w:numId="10" w16cid:durableId="2109152401">
    <w:abstractNumId w:val="0"/>
  </w:num>
  <w:num w:numId="11" w16cid:durableId="1935816995">
    <w:abstractNumId w:val="6"/>
    <w:lvlOverride w:ilvl="0">
      <w:startOverride w:val="1"/>
    </w:lvlOverride>
    <w:lvlOverride w:ilvl="1">
      <w:startOverride w:val="4"/>
    </w:lvlOverride>
  </w:num>
  <w:num w:numId="12" w16cid:durableId="396437522">
    <w:abstractNumId w:val="4"/>
  </w:num>
  <w:num w:numId="13" w16cid:durableId="21386472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7886860">
    <w:abstractNumId w:val="6"/>
  </w:num>
  <w:num w:numId="15" w16cid:durableId="693190981">
    <w:abstractNumId w:val="10"/>
  </w:num>
  <w:num w:numId="16" w16cid:durableId="1703897810">
    <w:abstractNumId w:val="10"/>
  </w:num>
  <w:num w:numId="17" w16cid:durableId="1283342917">
    <w:abstractNumId w:val="10"/>
  </w:num>
  <w:num w:numId="18" w16cid:durableId="778373992">
    <w:abstractNumId w:val="10"/>
  </w:num>
  <w:num w:numId="19" w16cid:durableId="1833712876">
    <w:abstractNumId w:val="6"/>
  </w:num>
  <w:num w:numId="20" w16cid:durableId="1227716305">
    <w:abstractNumId w:val="7"/>
  </w:num>
  <w:num w:numId="21" w16cid:durableId="323164186">
    <w:abstractNumId w:val="5"/>
  </w:num>
  <w:num w:numId="22" w16cid:durableId="1742174241">
    <w:abstractNumId w:val="6"/>
  </w:num>
  <w:num w:numId="23" w16cid:durableId="773747349">
    <w:abstractNumId w:val="6"/>
  </w:num>
  <w:num w:numId="24" w16cid:durableId="167062070">
    <w:abstractNumId w:val="6"/>
  </w:num>
  <w:num w:numId="25" w16cid:durableId="1481539367">
    <w:abstractNumId w:val="6"/>
  </w:num>
  <w:num w:numId="26" w16cid:durableId="101996374">
    <w:abstractNumId w:val="9"/>
  </w:num>
  <w:num w:numId="27" w16cid:durableId="1978142074">
    <w:abstractNumId w:val="9"/>
  </w:num>
  <w:num w:numId="28" w16cid:durableId="466894777">
    <w:abstractNumId w:val="10"/>
  </w:num>
  <w:num w:numId="29" w16cid:durableId="1971010466">
    <w:abstractNumId w:val="10"/>
  </w:num>
  <w:num w:numId="30" w16cid:durableId="212926853">
    <w:abstractNumId w:val="12"/>
  </w:num>
  <w:num w:numId="31" w16cid:durableId="73204800">
    <w:abstractNumId w:val="6"/>
  </w:num>
  <w:num w:numId="32" w16cid:durableId="851913535">
    <w:abstractNumId w:val="11"/>
    <w:lvlOverride w:ilvl="0">
      <w:startOverride w:val="1"/>
    </w:lvlOverride>
    <w:lvlOverride w:ilvl="1"/>
    <w:lvlOverride w:ilvl="2"/>
    <w:lvlOverride w:ilvl="3"/>
    <w:lvlOverride w:ilvl="4"/>
    <w:lvlOverride w:ilvl="5"/>
    <w:lvlOverride w:ilvl="6"/>
    <w:lvlOverride w:ilvl="7"/>
    <w:lvlOverride w:ilvl="8"/>
  </w:num>
  <w:num w:numId="33" w16cid:durableId="1964533215">
    <w:abstractNumId w:val="6"/>
  </w:num>
  <w:num w:numId="34" w16cid:durableId="1341657561">
    <w:abstractNumId w:val="9"/>
  </w:num>
  <w:num w:numId="35" w16cid:durableId="107504583">
    <w:abstractNumId w:val="9"/>
  </w:num>
  <w:num w:numId="36" w16cid:durableId="1901549485">
    <w:abstractNumId w:val="6"/>
  </w:num>
  <w:num w:numId="37" w16cid:durableId="1510216798">
    <w:abstractNumId w:val="6"/>
  </w:num>
  <w:num w:numId="38" w16cid:durableId="88820835">
    <w:abstractNumId w:val="6"/>
  </w:num>
  <w:num w:numId="39" w16cid:durableId="701397199">
    <w:abstractNumId w:val="6"/>
  </w:num>
  <w:num w:numId="40" w16cid:durableId="1291668317">
    <w:abstractNumId w:val="6"/>
  </w:num>
  <w:num w:numId="41" w16cid:durableId="573469137">
    <w:abstractNumId w:val="15"/>
  </w:num>
  <w:num w:numId="42" w16cid:durableId="1170176649">
    <w:abstractNumId w:val="9"/>
  </w:num>
  <w:num w:numId="43" w16cid:durableId="333580535">
    <w:abstractNumId w:val="9"/>
  </w:num>
  <w:num w:numId="44" w16cid:durableId="196553335">
    <w:abstractNumId w:val="2"/>
  </w:num>
  <w:num w:numId="45" w16cid:durableId="659381461">
    <w:abstractNumId w:val="9"/>
  </w:num>
  <w:num w:numId="46" w16cid:durableId="1254048582">
    <w:abstractNumId w:val="9"/>
  </w:num>
  <w:num w:numId="47" w16cid:durableId="17546224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2792D"/>
    <w:rsid w:val="00042E6C"/>
    <w:rsid w:val="00047361"/>
    <w:rsid w:val="00076F48"/>
    <w:rsid w:val="00077535"/>
    <w:rsid w:val="000909C7"/>
    <w:rsid w:val="0009304E"/>
    <w:rsid w:val="00093868"/>
    <w:rsid w:val="00097271"/>
    <w:rsid w:val="000D38C1"/>
    <w:rsid w:val="000E3B4D"/>
    <w:rsid w:val="000E46F1"/>
    <w:rsid w:val="000E5CC5"/>
    <w:rsid w:val="000E7364"/>
    <w:rsid w:val="000F3183"/>
    <w:rsid w:val="001018CA"/>
    <w:rsid w:val="00110356"/>
    <w:rsid w:val="00111391"/>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90BF1"/>
    <w:rsid w:val="00290ECE"/>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3F85"/>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44FFE"/>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0C36"/>
    <w:rsid w:val="00771E5E"/>
    <w:rsid w:val="00772569"/>
    <w:rsid w:val="00773417"/>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360C"/>
    <w:rsid w:val="00A018BE"/>
    <w:rsid w:val="00A028FA"/>
    <w:rsid w:val="00A03DDB"/>
    <w:rsid w:val="00A20364"/>
    <w:rsid w:val="00A203C5"/>
    <w:rsid w:val="00A26149"/>
    <w:rsid w:val="00A343D2"/>
    <w:rsid w:val="00A34CB0"/>
    <w:rsid w:val="00A5177C"/>
    <w:rsid w:val="00A52F92"/>
    <w:rsid w:val="00A66798"/>
    <w:rsid w:val="00A7386C"/>
    <w:rsid w:val="00A83734"/>
    <w:rsid w:val="00A92B1B"/>
    <w:rsid w:val="00A95740"/>
    <w:rsid w:val="00A96FC7"/>
    <w:rsid w:val="00AA727E"/>
    <w:rsid w:val="00AA728E"/>
    <w:rsid w:val="00AC3F5A"/>
    <w:rsid w:val="00AF4F21"/>
    <w:rsid w:val="00AF5DB2"/>
    <w:rsid w:val="00B2071E"/>
    <w:rsid w:val="00B20DF7"/>
    <w:rsid w:val="00B23F18"/>
    <w:rsid w:val="00B30538"/>
    <w:rsid w:val="00B35F00"/>
    <w:rsid w:val="00B37FDA"/>
    <w:rsid w:val="00B46947"/>
    <w:rsid w:val="00B5622D"/>
    <w:rsid w:val="00B5625B"/>
    <w:rsid w:val="00B56CDE"/>
    <w:rsid w:val="00B630F9"/>
    <w:rsid w:val="00B73BFE"/>
    <w:rsid w:val="00B75746"/>
    <w:rsid w:val="00B8372B"/>
    <w:rsid w:val="00B91757"/>
    <w:rsid w:val="00BA3B9D"/>
    <w:rsid w:val="00BA6918"/>
    <w:rsid w:val="00BC54CF"/>
    <w:rsid w:val="00BC6A0D"/>
    <w:rsid w:val="00BE7CAA"/>
    <w:rsid w:val="00C01213"/>
    <w:rsid w:val="00C103E6"/>
    <w:rsid w:val="00C17271"/>
    <w:rsid w:val="00C2620F"/>
    <w:rsid w:val="00C3001B"/>
    <w:rsid w:val="00C33D2B"/>
    <w:rsid w:val="00C35A65"/>
    <w:rsid w:val="00C3635E"/>
    <w:rsid w:val="00C4442E"/>
    <w:rsid w:val="00C61E47"/>
    <w:rsid w:val="00C66ACD"/>
    <w:rsid w:val="00C76E4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4362"/>
    <w:rsid w:val="00D7713F"/>
    <w:rsid w:val="00D80F27"/>
    <w:rsid w:val="00D87D2E"/>
    <w:rsid w:val="00DA010B"/>
    <w:rsid w:val="00DC72BB"/>
    <w:rsid w:val="00DC7D9E"/>
    <w:rsid w:val="00DF2B59"/>
    <w:rsid w:val="00E12BF5"/>
    <w:rsid w:val="00E14D4E"/>
    <w:rsid w:val="00E260D8"/>
    <w:rsid w:val="00E358C5"/>
    <w:rsid w:val="00E41E08"/>
    <w:rsid w:val="00E45EF9"/>
    <w:rsid w:val="00E46D0E"/>
    <w:rsid w:val="00E52CE0"/>
    <w:rsid w:val="00E55899"/>
    <w:rsid w:val="00EA15F4"/>
    <w:rsid w:val="00EB23A6"/>
    <w:rsid w:val="00EB676F"/>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579F3"/>
    <w:rsid w:val="00F611C0"/>
    <w:rsid w:val="00F6489D"/>
    <w:rsid w:val="00F73510"/>
    <w:rsid w:val="00F74AB3"/>
    <w:rsid w:val="00F75881"/>
    <w:rsid w:val="00F8060B"/>
    <w:rsid w:val="00F8099A"/>
    <w:rsid w:val="00F9304C"/>
    <w:rsid w:val="00F932C3"/>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ZZ9PXMyaS/RnuTXhTqtmO603mf8=" w:salt="V9R8DlI3U685HEZ/mVdQf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ru-RU"/>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2.xml><?xml version="1.0" encoding="utf-8"?>
<ds:datastoreItem xmlns:ds="http://schemas.openxmlformats.org/officeDocument/2006/customXml" ds:itemID="{3FA205C7-4D2A-47B2-8927-371755930F9B}"/>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4263</Words>
  <Characters>24303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